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1F7CE623" w:rsidR="00CC5E0E" w:rsidRPr="00CC5E0E" w:rsidRDefault="00FA26E1" w:rsidP="00CC5E0E">
      <w:pPr>
        <w:rPr>
          <w:rFonts w:ascii="Raleway" w:hAnsi="Raleway" w:cs="Arial"/>
          <w:b/>
          <w:bCs/>
        </w:rPr>
      </w:pPr>
      <w:r>
        <w:rPr>
          <w:rFonts w:ascii="Raleway" w:hAnsi="Raleway" w:cs="Arial"/>
          <w:b/>
          <w:bCs/>
        </w:rPr>
        <w:t xml:space="preserve">Retired </w:t>
      </w:r>
      <w:r w:rsidR="000A3B50">
        <w:rPr>
          <w:rFonts w:ascii="Raleway" w:hAnsi="Raleway" w:cs="Arial"/>
          <w:b/>
          <w:bCs/>
        </w:rPr>
        <w:t>Anderson Municipal Light &amp; Power director</w:t>
      </w:r>
      <w:r w:rsidR="0003242F" w:rsidRPr="0003242F">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w:t>
      </w:r>
      <w:proofErr w:type="gramStart"/>
      <w:r w:rsidR="00CC5E0E" w:rsidRPr="00CC5E0E">
        <w:rPr>
          <w:rFonts w:ascii="Raleway" w:hAnsi="Raleway" w:cs="Arial"/>
          <w:b/>
          <w:bCs/>
        </w:rPr>
        <w:t>award</w:t>
      </w:r>
      <w:proofErr w:type="gramEnd"/>
      <w:r w:rsidR="00CC5E0E" w:rsidRPr="00CC5E0E">
        <w:rPr>
          <w:rFonts w:ascii="Raleway" w:hAnsi="Raleway" w:cs="Arial"/>
          <w:b/>
          <w:bCs/>
        </w:rPr>
        <w:t xml:space="preserve">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13AECF50" w:rsidR="00CC4126" w:rsidRPr="009F3350" w:rsidRDefault="00EA53D2" w:rsidP="00A4006F">
      <w:pPr>
        <w:rPr>
          <w:rFonts w:ascii="Raleway" w:hAnsi="Raleway" w:cs="Arial"/>
        </w:rPr>
      </w:pPr>
      <w:r>
        <w:rPr>
          <w:rFonts w:ascii="Raleway" w:hAnsi="Raleway" w:cs="Arial"/>
          <w:b/>
        </w:rPr>
        <w:t xml:space="preserve">San Diego, California, June 11, 2024 </w:t>
      </w:r>
      <w:r w:rsidR="00B86377" w:rsidRPr="009F3350">
        <w:rPr>
          <w:rFonts w:ascii="Raleway" w:hAnsi="Raleway" w:cs="Arial"/>
        </w:rPr>
        <w:t>—</w:t>
      </w:r>
      <w:r w:rsidR="00D65F89" w:rsidRPr="009F3350">
        <w:rPr>
          <w:rFonts w:ascii="Raleway" w:hAnsi="Raleway" w:cs="Arial"/>
        </w:rPr>
        <w:t xml:space="preserve"> </w:t>
      </w:r>
      <w:r w:rsidR="000A3B50">
        <w:rPr>
          <w:rFonts w:ascii="Raleway" w:hAnsi="Raleway" w:cs="Arial"/>
        </w:rPr>
        <w:t xml:space="preserve">Tony Pochard, recently retired Director of Anderson Municipal </w:t>
      </w:r>
      <w:proofErr w:type="gramStart"/>
      <w:r w:rsidR="000A3B50">
        <w:rPr>
          <w:rFonts w:ascii="Raleway" w:hAnsi="Raleway" w:cs="Arial"/>
        </w:rPr>
        <w:t>Light</w:t>
      </w:r>
      <w:proofErr w:type="gramEnd"/>
      <w:r w:rsidR="000A3B50">
        <w:rPr>
          <w:rFonts w:ascii="Raleway" w:hAnsi="Raleway" w:cs="Arial"/>
        </w:rPr>
        <w:t xml:space="preserve"> and Power</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FA26E1">
        <w:rPr>
          <w:rFonts w:ascii="Raleway" w:hAnsi="Raleway" w:cs="Arial"/>
        </w:rPr>
        <w:t>San Diego, California</w:t>
      </w:r>
      <w:r w:rsidR="00B72E62" w:rsidRPr="009F3350">
        <w:rPr>
          <w:rFonts w:ascii="Raleway" w:hAnsi="Raleway" w:cs="Arial"/>
        </w:rPr>
        <w:t xml:space="preserve">. </w:t>
      </w:r>
      <w:r w:rsidR="00283A33" w:rsidRPr="00283A33">
        <w:rPr>
          <w:rFonts w:ascii="Raleway" w:hAnsi="Raleway" w:cs="Arial"/>
        </w:rPr>
        <w:t xml:space="preserve">The award recognizes </w:t>
      </w:r>
      <w:r w:rsidR="00194FF1" w:rsidRPr="00283A33">
        <w:rPr>
          <w:rFonts w:ascii="Raleway" w:hAnsi="Raleway" w:cs="Arial"/>
        </w:rPr>
        <w:t>ind</w:t>
      </w:r>
      <w:r w:rsidR="00194FF1">
        <w:rPr>
          <w:rFonts w:ascii="Raleway" w:hAnsi="Raleway" w:cs="Arial"/>
        </w:rPr>
        <w:t>i</w:t>
      </w:r>
      <w:r w:rsidR="00194FF1" w:rsidRPr="00283A33">
        <w:rPr>
          <w:rFonts w:ascii="Raleway" w:hAnsi="Raleway" w:cs="Arial"/>
        </w:rPr>
        <w:t>viduals</w:t>
      </w:r>
      <w:r w:rsidR="00283A33" w:rsidRPr="00283A33">
        <w:rPr>
          <w:rFonts w:ascii="Raleway" w:hAnsi="Raleway" w:cs="Arial"/>
        </w:rPr>
        <w:t xml:space="preserve">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3249C328" w14:textId="36E755C4" w:rsidR="000E25EE" w:rsidRPr="000E25EE" w:rsidRDefault="000A3B50" w:rsidP="000E25EE">
      <w:pPr>
        <w:rPr>
          <w:rFonts w:ascii="Raleway" w:hAnsi="Raleway" w:cs="Arial"/>
        </w:rPr>
      </w:pPr>
      <w:r>
        <w:rPr>
          <w:rFonts w:ascii="Raleway" w:hAnsi="Raleway" w:cs="Arial"/>
        </w:rPr>
        <w:t xml:space="preserve">Pochard </w:t>
      </w:r>
      <w:r w:rsidRPr="000A3B50">
        <w:rPr>
          <w:rFonts w:ascii="Raleway" w:hAnsi="Raleway" w:cs="Arial"/>
        </w:rPr>
        <w:t xml:space="preserve">began his career in public power with the Hamilton, Ohio Department of Electric, where he advanced through roles including Manager of Transmission and Distribution and Director of Electric. </w:t>
      </w:r>
      <w:r w:rsidR="00A2201D">
        <w:rPr>
          <w:rFonts w:ascii="Raleway" w:hAnsi="Raleway" w:cs="Arial"/>
        </w:rPr>
        <w:t>Pochard</w:t>
      </w:r>
      <w:r w:rsidRPr="000A3B50">
        <w:rPr>
          <w:rFonts w:ascii="Raleway" w:hAnsi="Raleway" w:cs="Arial"/>
        </w:rPr>
        <w:t xml:space="preserve"> oversaw the construction and rehabilitation of multiple substations to leverage smart grid technology, as well as a nearly 80% reduction in outage frequency. In 2014, he became director of Anderson Municipal Light and Power, where he served until his retirement in 2024. During his tenure, </w:t>
      </w:r>
      <w:r w:rsidR="00A2201D">
        <w:rPr>
          <w:rFonts w:ascii="Raleway" w:hAnsi="Raleway" w:cs="Arial"/>
        </w:rPr>
        <w:t>Pochard</w:t>
      </w:r>
      <w:r w:rsidRPr="000A3B50">
        <w:rPr>
          <w:rFonts w:ascii="Raleway" w:hAnsi="Raleway" w:cs="Arial"/>
        </w:rPr>
        <w:t xml:space="preserve"> worked with the Indiana Municipal Power Agency to bring six solar parks to Anderson, improving reliability and providing non-emitting energy to Anderson and IMPA’s other members. Pochard also built relationships with legislators and highlighted the benefits of public power on state and national levels.</w:t>
      </w: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3B50"/>
    <w:rsid w:val="000A6DFA"/>
    <w:rsid w:val="000E25EE"/>
    <w:rsid w:val="000F41A8"/>
    <w:rsid w:val="000F49F9"/>
    <w:rsid w:val="0010041D"/>
    <w:rsid w:val="00112F82"/>
    <w:rsid w:val="00113D8F"/>
    <w:rsid w:val="00124F6E"/>
    <w:rsid w:val="00156056"/>
    <w:rsid w:val="00164184"/>
    <w:rsid w:val="00180A5E"/>
    <w:rsid w:val="00194FF1"/>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55BA0"/>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2201D"/>
    <w:rsid w:val="00A321D6"/>
    <w:rsid w:val="00A4006F"/>
    <w:rsid w:val="00AA7CC2"/>
    <w:rsid w:val="00AC723A"/>
    <w:rsid w:val="00AE3A6C"/>
    <w:rsid w:val="00AE42F6"/>
    <w:rsid w:val="00AF7299"/>
    <w:rsid w:val="00B0385A"/>
    <w:rsid w:val="00B11687"/>
    <w:rsid w:val="00B2665D"/>
    <w:rsid w:val="00B43939"/>
    <w:rsid w:val="00B61F55"/>
    <w:rsid w:val="00B72E62"/>
    <w:rsid w:val="00B86377"/>
    <w:rsid w:val="00B8652B"/>
    <w:rsid w:val="00BD7572"/>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528AC"/>
    <w:rsid w:val="00E71902"/>
    <w:rsid w:val="00E77582"/>
    <w:rsid w:val="00EA39D4"/>
    <w:rsid w:val="00EA53D2"/>
    <w:rsid w:val="00EB355F"/>
    <w:rsid w:val="00EE7934"/>
    <w:rsid w:val="00EF77E7"/>
    <w:rsid w:val="00EF7CD6"/>
    <w:rsid w:val="00F11D5C"/>
    <w:rsid w:val="00F13DB3"/>
    <w:rsid w:val="00F325FC"/>
    <w:rsid w:val="00F608EA"/>
    <w:rsid w:val="00F65943"/>
    <w:rsid w:val="00FA26E1"/>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5</cp:revision>
  <cp:lastPrinted>2017-01-05T19:09:00Z</cp:lastPrinted>
  <dcterms:created xsi:type="dcterms:W3CDTF">2024-05-15T14:34:00Z</dcterms:created>
  <dcterms:modified xsi:type="dcterms:W3CDTF">2024-05-31T15:34:00Z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