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F9B1" w14:textId="664B6C6F" w:rsidR="007E3F5F" w:rsidRDefault="007E3F5F"/>
    <w:p w14:paraId="2FF0BB6F" w14:textId="77777777" w:rsidR="006A5F8F" w:rsidRDefault="006A5F8F" w:rsidP="006A5F8F">
      <w:pPr>
        <w:spacing w:before="4"/>
        <w:rPr>
          <w:sz w:val="17"/>
        </w:rPr>
      </w:pPr>
    </w:p>
    <w:p w14:paraId="149BD6D3" w14:textId="77777777" w:rsidR="001F2E56" w:rsidRPr="001F2E56" w:rsidRDefault="001F2E56" w:rsidP="001F2E56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</w:rPr>
      </w:pPr>
      <w:r w:rsidRPr="001F2E56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SAMPLE NEWS RELEASE ON ENERGY EFFICIENCY</w:t>
      </w:r>
    </w:p>
    <w:p w14:paraId="398D0F88" w14:textId="3BCE7346" w:rsidR="001F2E56" w:rsidRPr="001F2E56" w:rsidRDefault="001F2E56" w:rsidP="001F2E56">
      <w:pPr>
        <w:widowControl w:val="0"/>
        <w:autoSpaceDE w:val="0"/>
        <w:autoSpaceDN w:val="0"/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F2E56">
        <w:rPr>
          <w:rFonts w:ascii="Times New Roman" w:eastAsia="Times New Roman" w:hAnsi="Times New Roman" w:cs="Times New Roman"/>
          <w:b/>
          <w:sz w:val="22"/>
          <w:szCs w:val="22"/>
        </w:rPr>
        <w:t xml:space="preserve">Here is a news release that you can use during Public Power Week to educate </w:t>
      </w:r>
      <w:r w:rsidR="00286E09">
        <w:rPr>
          <w:rFonts w:ascii="Times New Roman" w:eastAsia="Times New Roman" w:hAnsi="Times New Roman" w:cs="Times New Roman"/>
          <w:b/>
          <w:sz w:val="22"/>
          <w:szCs w:val="22"/>
        </w:rPr>
        <w:t>customers</w:t>
      </w:r>
      <w:r w:rsidRPr="001F2E56">
        <w:rPr>
          <w:rFonts w:ascii="Times New Roman" w:eastAsia="Times New Roman" w:hAnsi="Times New Roman" w:cs="Times New Roman"/>
          <w:b/>
          <w:sz w:val="22"/>
          <w:szCs w:val="22"/>
        </w:rPr>
        <w:t xml:space="preserve"> about using energy efficiently. To promote energy efficiency among your business customers, you could send a letter to local businesses or publish a notice with energy</w:t>
      </w:r>
      <w:r w:rsidR="00CF59B0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Pr="001F2E56">
        <w:rPr>
          <w:rFonts w:ascii="Times New Roman" w:eastAsia="Times New Roman" w:hAnsi="Times New Roman" w:cs="Times New Roman"/>
          <w:b/>
          <w:sz w:val="22"/>
          <w:szCs w:val="22"/>
        </w:rPr>
        <w:t xml:space="preserve">saving tips in the Chamber of Commerce newsletter. For more information, visit </w:t>
      </w:r>
      <w:hyperlink r:id="rId7" w:history="1">
        <w:r w:rsidRPr="001F2E56">
          <w:rPr>
            <w:rFonts w:ascii="Times New Roman" w:eastAsia="Times New Roman" w:hAnsi="Times New Roman" w:cs="Times New Roman"/>
            <w:b/>
            <w:color w:val="0000FF"/>
            <w:sz w:val="22"/>
            <w:szCs w:val="22"/>
            <w:u w:val="single"/>
          </w:rPr>
          <w:t>www.PublicPower.org</w:t>
        </w:r>
      </w:hyperlink>
      <w:r w:rsidRPr="001F2E56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739994B1" w14:textId="77777777" w:rsidR="001F2E56" w:rsidRPr="001F2E56" w:rsidRDefault="001F2E56" w:rsidP="001F2E5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5EA44A8" w14:textId="77777777" w:rsidR="001F2E56" w:rsidRPr="001F2E56" w:rsidRDefault="001F2E56" w:rsidP="001F2E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aps/>
          <w:sz w:val="22"/>
          <w:szCs w:val="22"/>
        </w:rPr>
      </w:pPr>
      <w:r w:rsidRPr="001F2E56">
        <w:rPr>
          <w:rFonts w:ascii="Times New Roman" w:eastAsia="Times New Roman" w:hAnsi="Times New Roman" w:cs="Times New Roman"/>
          <w:b/>
          <w:caps/>
          <w:sz w:val="22"/>
          <w:szCs w:val="22"/>
        </w:rPr>
        <w:t>tips to save on your electric bills</w:t>
      </w:r>
    </w:p>
    <w:p w14:paraId="6758D2B2" w14:textId="49F7D7D5" w:rsidR="001F2E56" w:rsidRPr="001F2E56" w:rsidRDefault="001F2E56" w:rsidP="001F2E56">
      <w:pPr>
        <w:rPr>
          <w:rFonts w:ascii="Times New Roman" w:eastAsia="Times New Roman" w:hAnsi="Times New Roman" w:cs="Times New Roman"/>
          <w:sz w:val="22"/>
          <w:szCs w:val="22"/>
        </w:rPr>
      </w:pPr>
      <w:r w:rsidRPr="001F2E56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1F2E56">
        <w:rPr>
          <w:rFonts w:ascii="Times New Roman" w:eastAsia="Times New Roman" w:hAnsi="Times New Roman" w:cs="Times New Roman"/>
          <w:sz w:val="22"/>
          <w:szCs w:val="22"/>
          <w:u w:val="single"/>
        </w:rPr>
        <w:t>CITY, STATE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>), (</w:t>
      </w:r>
      <w:r w:rsidRPr="001F2E56">
        <w:rPr>
          <w:rFonts w:ascii="Times New Roman" w:eastAsia="Times New Roman" w:hAnsi="Times New Roman" w:cs="Times New Roman"/>
          <w:sz w:val="22"/>
          <w:szCs w:val="22"/>
          <w:u w:val="single"/>
        </w:rPr>
        <w:t>Date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) – 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 is celebrating Public Power Week Oct. </w:t>
      </w:r>
      <w:r w:rsidR="00F62AEA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>-</w:t>
      </w:r>
      <w:r w:rsidR="00F62AEA">
        <w:rPr>
          <w:rFonts w:ascii="Times New Roman" w:eastAsia="Times New Roman" w:hAnsi="Times New Roman" w:cs="Times New Roman"/>
          <w:sz w:val="22"/>
          <w:szCs w:val="22"/>
        </w:rPr>
        <w:t>12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, along with the American Public Power Association and </w:t>
      </w:r>
      <w:r w:rsidR="002606B6">
        <w:rPr>
          <w:rFonts w:ascii="Times New Roman" w:eastAsia="Times New Roman" w:hAnsi="Times New Roman" w:cs="Times New Roman"/>
          <w:sz w:val="22"/>
          <w:szCs w:val="22"/>
        </w:rPr>
        <w:t xml:space="preserve">approximately 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2,000 other community-owned, not-for-profit electric utilities that collectively provide electricity to </w:t>
      </w:r>
      <w:r w:rsidR="00F62AEA">
        <w:rPr>
          <w:rFonts w:ascii="Times New Roman" w:eastAsia="Times New Roman" w:hAnsi="Times New Roman" w:cs="Times New Roman"/>
          <w:sz w:val="22"/>
          <w:szCs w:val="22"/>
        </w:rPr>
        <w:t>54</w:t>
      </w:r>
      <w:r w:rsidR="00F62AEA" w:rsidRPr="001F2E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million Americans. </w:t>
      </w:r>
      <w:r w:rsidR="00410B6B" w:rsidRPr="00410B6B">
        <w:rPr>
          <w:rFonts w:ascii="Times New Roman" w:eastAsia="Times New Roman" w:hAnsi="Times New Roman" w:cs="Times New Roman"/>
          <w:sz w:val="22"/>
          <w:szCs w:val="22"/>
        </w:rPr>
        <w:t xml:space="preserve">This year, we are focusing on </w:t>
      </w:r>
      <w:r w:rsidR="00F62AEA">
        <w:rPr>
          <w:rFonts w:ascii="Times New Roman" w:eastAsia="Times New Roman" w:hAnsi="Times New Roman" w:cs="Times New Roman"/>
          <w:sz w:val="22"/>
          <w:szCs w:val="22"/>
        </w:rPr>
        <w:t>our imme</w:t>
      </w:r>
      <w:r w:rsidR="00E20668">
        <w:rPr>
          <w:rFonts w:ascii="Times New Roman" w:eastAsia="Times New Roman" w:hAnsi="Times New Roman" w:cs="Times New Roman"/>
          <w:sz w:val="22"/>
          <w:szCs w:val="22"/>
        </w:rPr>
        <w:t>n</w:t>
      </w:r>
      <w:r w:rsidR="00F62AEA">
        <w:rPr>
          <w:rFonts w:ascii="Times New Roman" w:eastAsia="Times New Roman" w:hAnsi="Times New Roman" w:cs="Times New Roman"/>
          <w:sz w:val="22"/>
          <w:szCs w:val="22"/>
        </w:rPr>
        <w:t xml:space="preserve">se sense of pride </w:t>
      </w:r>
      <w:r w:rsidR="00E20668">
        <w:rPr>
          <w:rFonts w:ascii="Times New Roman" w:eastAsia="Times New Roman" w:hAnsi="Times New Roman" w:cs="Times New Roman"/>
          <w:sz w:val="22"/>
          <w:szCs w:val="22"/>
        </w:rPr>
        <w:t>in providing</w:t>
      </w:r>
      <w:r w:rsidR="00410B6B" w:rsidRPr="00410B6B">
        <w:rPr>
          <w:rFonts w:ascii="Times New Roman" w:eastAsia="Times New Roman" w:hAnsi="Times New Roman" w:cs="Times New Roman"/>
          <w:sz w:val="22"/>
          <w:szCs w:val="22"/>
        </w:rPr>
        <w:t xml:space="preserve"> reliable, affordable, sustainable, and customer-focused service to our community.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 To mark Public Power Week, 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 offers a few tips on how to save energy and money in your home </w:t>
      </w:r>
      <w:r w:rsidR="009E59A8">
        <w:rPr>
          <w:rFonts w:ascii="Times New Roman" w:eastAsia="Times New Roman" w:hAnsi="Times New Roman" w:cs="Times New Roman"/>
          <w:sz w:val="22"/>
          <w:szCs w:val="22"/>
        </w:rPr>
        <w:t xml:space="preserve">as we build </w:t>
      </w:r>
      <w:r w:rsidR="00A918AD">
        <w:rPr>
          <w:rFonts w:ascii="Times New Roman" w:eastAsia="Times New Roman" w:hAnsi="Times New Roman" w:cs="Times New Roman"/>
          <w:sz w:val="22"/>
          <w:szCs w:val="22"/>
        </w:rPr>
        <w:t>for the future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5597E58F" w14:textId="77777777" w:rsidR="001F2E56" w:rsidRPr="001F2E56" w:rsidRDefault="001F2E56" w:rsidP="001F2E5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F4E7232" w14:textId="0EEE94BB" w:rsidR="001F2E56" w:rsidRPr="001F2E56" w:rsidRDefault="00286E09" w:rsidP="001F2E56">
      <w:pPr>
        <w:widowControl w:val="0"/>
        <w:numPr>
          <w:ilvl w:val="0"/>
          <w:numId w:val="4"/>
        </w:num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According to the Alliance to Save Energy, the average U.S. home uses 70 light bulbs. Even though</w:t>
      </w:r>
      <w:r w:rsidR="005C5EAB">
        <w:rPr>
          <w:rFonts w:ascii="Times New Roman" w:eastAsia="Times New Roman" w:hAnsi="Times New Roman" w:cs="Times New Roman"/>
          <w:sz w:val="22"/>
          <w:szCs w:val="22"/>
        </w:rPr>
        <w:t xml:space="preserve"> modern bulbs are energy efficient, you should still turn them off when they aren’t in use.</w:t>
      </w:r>
    </w:p>
    <w:p w14:paraId="3F7FBA70" w14:textId="7DE1C264" w:rsidR="001F2E56" w:rsidRPr="001F2E56" w:rsidRDefault="005C5EAB" w:rsidP="001F2E56">
      <w:pPr>
        <w:widowControl w:val="0"/>
        <w:numPr>
          <w:ilvl w:val="0"/>
          <w:numId w:val="4"/>
        </w:num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Swap out old incandescent bulbs for new LED bulbs. According to the Department of Energy,</w:t>
      </w:r>
      <w:r w:rsidR="00E35FC2" w:rsidRPr="00E35FC2">
        <w:t xml:space="preserve"> </w:t>
      </w:r>
      <w:r w:rsidR="00E35FC2">
        <w:t>r</w:t>
      </w:r>
      <w:r w:rsidR="00E35FC2" w:rsidRPr="00E35FC2">
        <w:rPr>
          <w:rFonts w:ascii="Times New Roman" w:eastAsia="Times New Roman" w:hAnsi="Times New Roman" w:cs="Times New Roman"/>
          <w:sz w:val="22"/>
          <w:szCs w:val="22"/>
        </w:rPr>
        <w:t xml:space="preserve">esidential LEDs -- especially ENERGY </w:t>
      </w:r>
      <w:r w:rsidR="00813EEE">
        <w:rPr>
          <w:rFonts w:ascii="Times New Roman" w:eastAsia="Times New Roman" w:hAnsi="Times New Roman" w:cs="Times New Roman"/>
          <w:sz w:val="22"/>
          <w:szCs w:val="22"/>
        </w:rPr>
        <w:t>STAR-rated</w:t>
      </w:r>
      <w:r w:rsidR="00E35FC2" w:rsidRPr="00E35FC2">
        <w:rPr>
          <w:rFonts w:ascii="Times New Roman" w:eastAsia="Times New Roman" w:hAnsi="Times New Roman" w:cs="Times New Roman"/>
          <w:sz w:val="22"/>
          <w:szCs w:val="22"/>
        </w:rPr>
        <w:t xml:space="preserve"> products -- use at least 75% less energy, and last up to 25 times longer, than incandescent lighting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2201F19" w14:textId="7B694030" w:rsidR="001F2E56" w:rsidRPr="001F2E56" w:rsidRDefault="005C5EAB" w:rsidP="001F2E56">
      <w:pPr>
        <w:widowControl w:val="0"/>
        <w:numPr>
          <w:ilvl w:val="0"/>
          <w:numId w:val="4"/>
        </w:num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Heating and cooling your home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uses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a lot of energy</w:t>
      </w:r>
      <w:r w:rsidR="00540D5C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21E87">
        <w:rPr>
          <w:rFonts w:ascii="Times New Roman" w:eastAsia="Times New Roman" w:hAnsi="Times New Roman" w:cs="Times New Roman"/>
          <w:sz w:val="22"/>
          <w:szCs w:val="22"/>
        </w:rPr>
        <w:t>Set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your thermostat </w:t>
      </w:r>
      <w:r w:rsidR="00813EEE">
        <w:rPr>
          <w:rFonts w:ascii="Times New Roman" w:eastAsia="Times New Roman" w:hAnsi="Times New Roman" w:cs="Times New Roman"/>
          <w:sz w:val="22"/>
          <w:szCs w:val="22"/>
        </w:rPr>
        <w:t xml:space="preserve">lower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in the winter and </w:t>
      </w:r>
      <w:r w:rsidR="009953B3">
        <w:rPr>
          <w:rFonts w:ascii="Times New Roman" w:eastAsia="Times New Roman" w:hAnsi="Times New Roman" w:cs="Times New Roman"/>
          <w:sz w:val="22"/>
          <w:szCs w:val="22"/>
        </w:rPr>
        <w:t>higher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the summer to save energy and money on your power bill.</w:t>
      </w:r>
    </w:p>
    <w:p w14:paraId="3442FABE" w14:textId="065912C2" w:rsidR="001F2E56" w:rsidRDefault="005C5EAB" w:rsidP="001F2E56">
      <w:pPr>
        <w:widowControl w:val="0"/>
        <w:numPr>
          <w:ilvl w:val="0"/>
          <w:numId w:val="4"/>
        </w:num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Unplug appliances when you aren’t using them. Even when they aren’t being used, they are sometimes drawing “phantom power,” which wastes energy.</w:t>
      </w:r>
    </w:p>
    <w:p w14:paraId="22313F52" w14:textId="66C577FC" w:rsidR="005C5EAB" w:rsidRDefault="005C5EAB" w:rsidP="001F2E56">
      <w:pPr>
        <w:widowControl w:val="0"/>
        <w:numPr>
          <w:ilvl w:val="0"/>
          <w:numId w:val="4"/>
        </w:num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Your home’s water heater is a big energy user. Make sure to use cold water when you can</w:t>
      </w:r>
      <w:r w:rsidR="00CC6EC7">
        <w:rPr>
          <w:rFonts w:ascii="Times New Roman" w:eastAsia="Times New Roman" w:hAnsi="Times New Roman" w:cs="Times New Roman"/>
          <w:sz w:val="22"/>
          <w:szCs w:val="22"/>
        </w:rPr>
        <w:t xml:space="preserve"> and turn off the hot water while you are scrubbing your hands.</w:t>
      </w:r>
    </w:p>
    <w:p w14:paraId="2C406688" w14:textId="0E09B611" w:rsidR="00DD2B95" w:rsidRPr="00CC6EC7" w:rsidRDefault="00CC6EC7" w:rsidP="00CC6EC7">
      <w:pPr>
        <w:widowControl w:val="0"/>
        <w:numPr>
          <w:ilvl w:val="0"/>
          <w:numId w:val="4"/>
        </w:num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Consider asking your utility about a home energy audit. Energy efficiency experts can use special equipment to find things </w:t>
      </w:r>
      <w:r w:rsidR="00327F3E">
        <w:rPr>
          <w:rFonts w:ascii="Times New Roman" w:eastAsia="Times New Roman" w:hAnsi="Times New Roman" w:cs="Times New Roman"/>
          <w:sz w:val="22"/>
          <w:szCs w:val="22"/>
        </w:rPr>
        <w:t>around your home—</w:t>
      </w:r>
      <w:r>
        <w:rPr>
          <w:rFonts w:ascii="Times New Roman" w:eastAsia="Times New Roman" w:hAnsi="Times New Roman" w:cs="Times New Roman"/>
          <w:sz w:val="22"/>
          <w:szCs w:val="22"/>
        </w:rPr>
        <w:t>like</w:t>
      </w:r>
      <w:r w:rsidR="00327F3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air leaks</w:t>
      </w:r>
      <w:r w:rsidR="00327F3E">
        <w:rPr>
          <w:rFonts w:ascii="Times New Roman" w:eastAsia="Times New Roman" w:hAnsi="Times New Roman" w:cs="Times New Roman"/>
          <w:sz w:val="22"/>
          <w:szCs w:val="22"/>
        </w:rPr>
        <w:t>—that may be costing you energy and money.</w:t>
      </w:r>
    </w:p>
    <w:p w14:paraId="089A2D42" w14:textId="77777777" w:rsidR="001F2E56" w:rsidRPr="001F2E56" w:rsidRDefault="001F2E56" w:rsidP="001F2E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</w:p>
    <w:p w14:paraId="5F15A71F" w14:textId="0B1C5E0D" w:rsidR="001F2E56" w:rsidRPr="00CC6EC7" w:rsidRDefault="001F2E56" w:rsidP="001F2E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“We know that using energy wisely to lower monthly electric bills is important to 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community name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 residents</w:t>
      </w:r>
      <w:r w:rsidR="005849D1">
        <w:rPr>
          <w:rFonts w:ascii="Times New Roman" w:eastAsia="Times New Roman" w:hAnsi="Times New Roman" w:cs="Times New Roman"/>
          <w:sz w:val="22"/>
          <w:szCs w:val="22"/>
        </w:rPr>
        <w:t xml:space="preserve">. And we recognize that </w:t>
      </w:r>
      <w:r w:rsidR="00ED6B9B">
        <w:rPr>
          <w:rFonts w:ascii="Times New Roman" w:eastAsia="Times New Roman" w:hAnsi="Times New Roman" w:cs="Times New Roman"/>
          <w:sz w:val="22"/>
          <w:szCs w:val="22"/>
        </w:rPr>
        <w:t xml:space="preserve">even as our utility </w:t>
      </w:r>
      <w:r w:rsidR="00A806E0">
        <w:rPr>
          <w:rFonts w:ascii="Times New Roman" w:eastAsia="Times New Roman" w:hAnsi="Times New Roman" w:cs="Times New Roman"/>
          <w:sz w:val="22"/>
          <w:szCs w:val="22"/>
        </w:rPr>
        <w:t>build</w:t>
      </w:r>
      <w:r w:rsidR="004F18B3">
        <w:rPr>
          <w:rFonts w:ascii="Times New Roman" w:eastAsia="Times New Roman" w:hAnsi="Times New Roman" w:cs="Times New Roman"/>
          <w:sz w:val="22"/>
          <w:szCs w:val="22"/>
        </w:rPr>
        <w:t>s</w:t>
      </w:r>
      <w:r w:rsidR="00A806E0">
        <w:rPr>
          <w:rFonts w:ascii="Times New Roman" w:eastAsia="Times New Roman" w:hAnsi="Times New Roman" w:cs="Times New Roman"/>
          <w:sz w:val="22"/>
          <w:szCs w:val="22"/>
        </w:rPr>
        <w:t xml:space="preserve"> for the future</w:t>
      </w:r>
      <w:r w:rsidR="002C5F05">
        <w:rPr>
          <w:rFonts w:ascii="Times New Roman" w:eastAsia="Times New Roman" w:hAnsi="Times New Roman" w:cs="Times New Roman"/>
          <w:sz w:val="22"/>
          <w:szCs w:val="22"/>
        </w:rPr>
        <w:t xml:space="preserve"> we encourage our </w:t>
      </w:r>
      <w:r w:rsidR="00E61282">
        <w:rPr>
          <w:rFonts w:ascii="Times New Roman" w:eastAsia="Times New Roman" w:hAnsi="Times New Roman" w:cs="Times New Roman"/>
          <w:sz w:val="22"/>
          <w:szCs w:val="22"/>
        </w:rPr>
        <w:t>customers</w:t>
      </w:r>
      <w:r w:rsidR="005849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275AF">
        <w:rPr>
          <w:rFonts w:ascii="Times New Roman" w:eastAsia="Times New Roman" w:hAnsi="Times New Roman" w:cs="Times New Roman"/>
          <w:sz w:val="22"/>
          <w:szCs w:val="22"/>
        </w:rPr>
        <w:t>to do their part to</w:t>
      </w:r>
      <w:r w:rsidR="001D4F8A">
        <w:rPr>
          <w:rFonts w:ascii="Times New Roman" w:eastAsia="Times New Roman" w:hAnsi="Times New Roman" w:cs="Times New Roman"/>
          <w:sz w:val="22"/>
          <w:szCs w:val="22"/>
        </w:rPr>
        <w:t xml:space="preserve"> help</w:t>
      </w:r>
      <w:r w:rsidR="002275A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849D1">
        <w:rPr>
          <w:rFonts w:ascii="Times New Roman" w:eastAsia="Times New Roman" w:hAnsi="Times New Roman" w:cs="Times New Roman"/>
          <w:sz w:val="22"/>
          <w:szCs w:val="22"/>
        </w:rPr>
        <w:t>save energy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,” said 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name and title of manager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>. “While we are sharing these tips during Public Power Week, we hope our community will keep an eye on energy efficiency all year round</w:t>
      </w:r>
      <w:r w:rsidR="001D4F8A">
        <w:rPr>
          <w:rFonts w:ascii="Times New Roman" w:eastAsia="Times New Roman" w:hAnsi="Times New Roman" w:cs="Times New Roman"/>
          <w:sz w:val="22"/>
          <w:szCs w:val="22"/>
        </w:rPr>
        <w:t xml:space="preserve"> as we </w:t>
      </w:r>
      <w:r w:rsidR="008D766F">
        <w:rPr>
          <w:rFonts w:ascii="Times New Roman" w:eastAsia="Times New Roman" w:hAnsi="Times New Roman" w:cs="Times New Roman"/>
          <w:sz w:val="22"/>
          <w:szCs w:val="22"/>
        </w:rPr>
        <w:t>work to provide</w:t>
      </w:r>
      <w:r w:rsidR="00EF7CEA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="008D766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4F8A">
        <w:rPr>
          <w:rFonts w:ascii="Times New Roman" w:eastAsia="Times New Roman" w:hAnsi="Times New Roman" w:cs="Times New Roman"/>
          <w:sz w:val="22"/>
          <w:szCs w:val="22"/>
        </w:rPr>
        <w:t>reliable, safe,</w:t>
      </w:r>
      <w:r w:rsidR="008D766F">
        <w:rPr>
          <w:rFonts w:ascii="Times New Roman" w:eastAsia="Times New Roman" w:hAnsi="Times New Roman" w:cs="Times New Roman"/>
          <w:sz w:val="22"/>
          <w:szCs w:val="22"/>
        </w:rPr>
        <w:t xml:space="preserve"> affordable</w:t>
      </w:r>
      <w:r w:rsidR="00973FF7">
        <w:rPr>
          <w:rFonts w:ascii="Times New Roman" w:eastAsia="Times New Roman" w:hAnsi="Times New Roman" w:cs="Times New Roman"/>
          <w:sz w:val="22"/>
          <w:szCs w:val="22"/>
        </w:rPr>
        <w:t>,</w:t>
      </w:r>
      <w:r w:rsidR="008D766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4F8A">
        <w:rPr>
          <w:rFonts w:ascii="Times New Roman" w:eastAsia="Times New Roman" w:hAnsi="Times New Roman" w:cs="Times New Roman"/>
          <w:sz w:val="22"/>
          <w:szCs w:val="22"/>
        </w:rPr>
        <w:t>and renewable power supply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>.”</w:t>
      </w:r>
    </w:p>
    <w:p w14:paraId="6AFED966" w14:textId="77777777" w:rsidR="00F0655C" w:rsidRDefault="00F0655C" w:rsidP="001F2E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CB94320" w14:textId="31541B66" w:rsidR="001F2E56" w:rsidRPr="001F2E56" w:rsidRDefault="001F2E56" w:rsidP="001F2E5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</w:rPr>
      </w:pP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1F2E56">
        <w:rPr>
          <w:rFonts w:ascii="Times New Roman" w:eastAsia="Times New Roman" w:hAnsi="Times New Roman" w:cs="Times New Roman"/>
          <w:sz w:val="22"/>
          <w:szCs w:val="22"/>
        </w:rPr>
        <w:t xml:space="preserve"> offers a variety of programs to help you use energy wisely. 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List utility</w:t>
      </w:r>
      <w:r w:rsidR="00170E73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-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sponsored programs or services such as energy audits, rebate programs, etc.</w:t>
      </w:r>
      <w:r w:rsidRPr="001F2E56">
        <w:rPr>
          <w:rFonts w:ascii="Times New Roman" w:eastAsia="Times New Roman" w:hAnsi="Times New Roman" w:cs="Times New Roman"/>
          <w:i/>
          <w:sz w:val="22"/>
          <w:szCs w:val="22"/>
        </w:rPr>
        <w:t xml:space="preserve">) </w:t>
      </w:r>
    </w:p>
    <w:p w14:paraId="768BBD7B" w14:textId="77777777" w:rsidR="006A5F8F" w:rsidRPr="00DC35FA" w:rsidRDefault="006A5F8F" w:rsidP="00DC35FA">
      <w:pPr>
        <w:spacing w:line="360" w:lineRule="auto"/>
        <w:rPr>
          <w:rFonts w:ascii="Times New Roman" w:hAnsi="Times New Roman" w:cs="Times New Roman"/>
        </w:rPr>
      </w:pPr>
    </w:p>
    <w:sectPr w:rsidR="006A5F8F" w:rsidRPr="00DC35FA" w:rsidSect="00CC0FE4">
      <w:head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F5E11" w14:textId="77777777" w:rsidR="00675BD4" w:rsidRDefault="00675BD4" w:rsidP="00CC0FE4">
      <w:r>
        <w:separator/>
      </w:r>
    </w:p>
  </w:endnote>
  <w:endnote w:type="continuationSeparator" w:id="0">
    <w:p w14:paraId="69B38E91" w14:textId="77777777" w:rsidR="00675BD4" w:rsidRDefault="00675BD4" w:rsidP="00CC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E7F7" w14:textId="77777777" w:rsidR="00675BD4" w:rsidRDefault="00675BD4" w:rsidP="00CC0FE4">
      <w:r>
        <w:separator/>
      </w:r>
    </w:p>
  </w:footnote>
  <w:footnote w:type="continuationSeparator" w:id="0">
    <w:p w14:paraId="622B28E1" w14:textId="77777777" w:rsidR="00675BD4" w:rsidRDefault="00675BD4" w:rsidP="00CC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72E4" w14:textId="1A59647D" w:rsidR="00CC0FE4" w:rsidRDefault="00F62AEA">
    <w:pPr>
      <w:pStyle w:val="Header"/>
    </w:pPr>
    <w:r>
      <w:rPr>
        <w:noProof/>
      </w:rPr>
      <w:drawing>
        <wp:inline distT="0" distB="0" distL="0" distR="0" wp14:anchorId="09DD6191" wp14:editId="1C38E05C">
          <wp:extent cx="5943600" cy="1260475"/>
          <wp:effectExtent l="0" t="0" r="0" b="0"/>
          <wp:docPr id="377939082" name="Picture 1" descr="A black screen with yellow and blu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939082" name="Picture 1" descr="A black screen with yellow and blue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60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6E5A"/>
    <w:multiLevelType w:val="hybridMultilevel"/>
    <w:tmpl w:val="B24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73989"/>
    <w:multiLevelType w:val="hybridMultilevel"/>
    <w:tmpl w:val="FB2E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84513"/>
    <w:multiLevelType w:val="hybridMultilevel"/>
    <w:tmpl w:val="76D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C6AAE"/>
    <w:multiLevelType w:val="hybridMultilevel"/>
    <w:tmpl w:val="B25AD5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463890544">
    <w:abstractNumId w:val="2"/>
  </w:num>
  <w:num w:numId="2" w16cid:durableId="1644892657">
    <w:abstractNumId w:val="3"/>
  </w:num>
  <w:num w:numId="3" w16cid:durableId="576593801">
    <w:abstractNumId w:val="1"/>
  </w:num>
  <w:num w:numId="4" w16cid:durableId="22815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wNDAwNjAyMjIwMzRR0lEKTi0uzszPAykwrAUAg7wHoSwAAAA="/>
  </w:docVars>
  <w:rsids>
    <w:rsidRoot w:val="00CC0FE4"/>
    <w:rsid w:val="000749EA"/>
    <w:rsid w:val="000A021C"/>
    <w:rsid w:val="000E75B4"/>
    <w:rsid w:val="000F588E"/>
    <w:rsid w:val="00124D77"/>
    <w:rsid w:val="00161E09"/>
    <w:rsid w:val="00170E73"/>
    <w:rsid w:val="001D4F8A"/>
    <w:rsid w:val="001E52E0"/>
    <w:rsid w:val="001F2E56"/>
    <w:rsid w:val="00216862"/>
    <w:rsid w:val="002275AF"/>
    <w:rsid w:val="0024455C"/>
    <w:rsid w:val="00247F50"/>
    <w:rsid w:val="00253652"/>
    <w:rsid w:val="002606B6"/>
    <w:rsid w:val="00286E09"/>
    <w:rsid w:val="002C5F05"/>
    <w:rsid w:val="002C65CA"/>
    <w:rsid w:val="00327F3E"/>
    <w:rsid w:val="00410B6B"/>
    <w:rsid w:val="004F18B3"/>
    <w:rsid w:val="00524B7D"/>
    <w:rsid w:val="00540D5C"/>
    <w:rsid w:val="005849D1"/>
    <w:rsid w:val="00597422"/>
    <w:rsid w:val="005C5EAB"/>
    <w:rsid w:val="005F518C"/>
    <w:rsid w:val="0062030D"/>
    <w:rsid w:val="00675BD4"/>
    <w:rsid w:val="00681560"/>
    <w:rsid w:val="006818C3"/>
    <w:rsid w:val="006A5F8F"/>
    <w:rsid w:val="006B5287"/>
    <w:rsid w:val="00702EB2"/>
    <w:rsid w:val="007129D1"/>
    <w:rsid w:val="007822C2"/>
    <w:rsid w:val="00787C56"/>
    <w:rsid w:val="007E3F5F"/>
    <w:rsid w:val="00813EEE"/>
    <w:rsid w:val="00842D75"/>
    <w:rsid w:val="00877FAB"/>
    <w:rsid w:val="008D51D5"/>
    <w:rsid w:val="008D766F"/>
    <w:rsid w:val="00973FF7"/>
    <w:rsid w:val="009953B3"/>
    <w:rsid w:val="009E59A8"/>
    <w:rsid w:val="00A806E0"/>
    <w:rsid w:val="00A918AD"/>
    <w:rsid w:val="00AB6010"/>
    <w:rsid w:val="00AF6CFC"/>
    <w:rsid w:val="00B34842"/>
    <w:rsid w:val="00B7781A"/>
    <w:rsid w:val="00B96CC3"/>
    <w:rsid w:val="00BA38F7"/>
    <w:rsid w:val="00BD60A2"/>
    <w:rsid w:val="00BE464B"/>
    <w:rsid w:val="00C21E87"/>
    <w:rsid w:val="00C2782A"/>
    <w:rsid w:val="00C7187D"/>
    <w:rsid w:val="00CC0FE4"/>
    <w:rsid w:val="00CC6EC7"/>
    <w:rsid w:val="00CF59B0"/>
    <w:rsid w:val="00D21731"/>
    <w:rsid w:val="00D70107"/>
    <w:rsid w:val="00D77C38"/>
    <w:rsid w:val="00DA72D7"/>
    <w:rsid w:val="00DC35FA"/>
    <w:rsid w:val="00DD2B95"/>
    <w:rsid w:val="00E20668"/>
    <w:rsid w:val="00E20DF0"/>
    <w:rsid w:val="00E345CA"/>
    <w:rsid w:val="00E35FC2"/>
    <w:rsid w:val="00E61282"/>
    <w:rsid w:val="00ED6B9B"/>
    <w:rsid w:val="00EF1C66"/>
    <w:rsid w:val="00EF7CEA"/>
    <w:rsid w:val="00F0655C"/>
    <w:rsid w:val="00F52F58"/>
    <w:rsid w:val="00F62AEA"/>
    <w:rsid w:val="00FE1A5F"/>
    <w:rsid w:val="00FF56DA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9F0F5"/>
  <w15:chartTrackingRefBased/>
  <w15:docId w15:val="{698B699D-E085-9642-9E39-723DADFB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FA"/>
    <w:pPr>
      <w:keepNext/>
      <w:keepLines/>
      <w:spacing w:before="120"/>
      <w:outlineLvl w:val="0"/>
    </w:pPr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FE4"/>
  </w:style>
  <w:style w:type="paragraph" w:styleId="Footer">
    <w:name w:val="footer"/>
    <w:basedOn w:val="Normal"/>
    <w:link w:val="FooterChar"/>
    <w:unhideWhenUsed/>
    <w:rsid w:val="00CC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0FE4"/>
  </w:style>
  <w:style w:type="paragraph" w:customStyle="1" w:styleId="Default">
    <w:name w:val="Default"/>
    <w:rsid w:val="006A5F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C35FA"/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paragraph" w:styleId="NormalWeb">
    <w:name w:val="Normal (Web)"/>
    <w:basedOn w:val="Normal"/>
    <w:rsid w:val="00DC35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raytxt">
    <w:name w:val="graytxt"/>
    <w:basedOn w:val="DefaultParagraphFont"/>
    <w:rsid w:val="00DC35FA"/>
  </w:style>
  <w:style w:type="character" w:customStyle="1" w:styleId="Heading2Char">
    <w:name w:val="Heading 2 Char"/>
    <w:basedOn w:val="DefaultParagraphFont"/>
    <w:link w:val="Heading2"/>
    <w:uiPriority w:val="9"/>
    <w:semiHidden/>
    <w:rsid w:val="005974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87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0D5C"/>
  </w:style>
  <w:style w:type="character" w:styleId="Hyperlink">
    <w:name w:val="Hyperlink"/>
    <w:basedOn w:val="DefaultParagraphFont"/>
    <w:uiPriority w:val="99"/>
    <w:unhideWhenUsed/>
    <w:rsid w:val="00AB6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blicPow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2289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Winfield</dc:creator>
  <cp:keywords/>
  <dc:description/>
  <cp:lastModifiedBy>Michael Pells</cp:lastModifiedBy>
  <cp:revision>7</cp:revision>
  <dcterms:created xsi:type="dcterms:W3CDTF">2024-07-25T19:08:00Z</dcterms:created>
  <dcterms:modified xsi:type="dcterms:W3CDTF">2024-07-25T19:22:00Z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562f0b05b8786ab0a61f752ebf8509c3ac19b44c9f44b733ccd4edb6ec202a36</vt:lpwstr>
  </property>
</Properties>
</file>